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DB770" w14:textId="77777777" w:rsidR="00FB4C65" w:rsidRDefault="00FB4C65" w:rsidP="006F16A5">
      <w:pPr>
        <w:jc w:val="center"/>
        <w:rPr>
          <w:b/>
        </w:rPr>
      </w:pPr>
    </w:p>
    <w:p w14:paraId="0F6AA03D" w14:textId="77777777" w:rsidR="00FB4C65" w:rsidRDefault="00FB4C65" w:rsidP="00FB4C65">
      <w:pPr>
        <w:pStyle w:val="Nadpis1"/>
        <w:rPr>
          <w:sz w:val="32"/>
        </w:rPr>
      </w:pPr>
      <w:r>
        <w:rPr>
          <w:noProof/>
          <w:sz w:val="32"/>
        </w:rPr>
        <w:drawing>
          <wp:inline distT="0" distB="0" distL="0" distR="0" wp14:anchorId="6C1DADB2" wp14:editId="7DCBEA11">
            <wp:extent cx="2609850" cy="86668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866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91FB03" w14:textId="77777777" w:rsidR="00FB4C65" w:rsidRDefault="00FB4C65" w:rsidP="00FB4C65">
      <w:pPr>
        <w:rPr>
          <w:sz w:val="16"/>
        </w:rPr>
      </w:pPr>
    </w:p>
    <w:p w14:paraId="63575411" w14:textId="43FC4351" w:rsidR="00FB4C65" w:rsidRDefault="00FB4C65" w:rsidP="00FB4C65">
      <w:pPr>
        <w:pStyle w:val="Zkladntext2"/>
        <w:jc w:val="center"/>
        <w:rPr>
          <w:b/>
          <w:bCs/>
          <w:sz w:val="32"/>
          <w:szCs w:val="32"/>
        </w:rPr>
      </w:pPr>
      <w:r w:rsidRPr="003B0E84">
        <w:rPr>
          <w:b/>
          <w:bCs/>
          <w:sz w:val="32"/>
          <w:szCs w:val="32"/>
        </w:rPr>
        <w:t>Plán sběru a svozu objemných a nebezpečných odpadů</w:t>
      </w:r>
      <w:r>
        <w:rPr>
          <w:b/>
          <w:bCs/>
          <w:sz w:val="32"/>
          <w:szCs w:val="32"/>
        </w:rPr>
        <w:t xml:space="preserve"> rok 202</w:t>
      </w:r>
      <w:r w:rsidR="007F1F9A">
        <w:rPr>
          <w:b/>
          <w:bCs/>
          <w:sz w:val="32"/>
          <w:szCs w:val="32"/>
        </w:rPr>
        <w:t>4</w:t>
      </w:r>
    </w:p>
    <w:p w14:paraId="2840EFF0" w14:textId="77777777" w:rsidR="00FB4C65" w:rsidRDefault="00FB4C65" w:rsidP="00FB4C65">
      <w:pPr>
        <w:pStyle w:val="Zkladntext2"/>
        <w:jc w:val="center"/>
        <w:rPr>
          <w:b/>
          <w:bCs/>
          <w:sz w:val="32"/>
          <w:szCs w:val="32"/>
        </w:rPr>
      </w:pPr>
    </w:p>
    <w:p w14:paraId="5E4182E8" w14:textId="77777777" w:rsidR="00FB4C65" w:rsidRPr="00183A6C" w:rsidRDefault="00FB4C65" w:rsidP="00FB4C65">
      <w:pPr>
        <w:rPr>
          <w:szCs w:val="28"/>
        </w:rPr>
      </w:pPr>
      <w:r w:rsidRPr="00183A6C">
        <w:rPr>
          <w:szCs w:val="28"/>
        </w:rPr>
        <w:t>Způsob sběru:</w:t>
      </w:r>
      <w:r w:rsidRPr="00183A6C">
        <w:rPr>
          <w:szCs w:val="28"/>
        </w:rPr>
        <w:tab/>
        <w:t>stacionární s přejímkou odpadů</w:t>
      </w:r>
    </w:p>
    <w:p w14:paraId="1247EB61" w14:textId="42F31560" w:rsidR="00FB4C65" w:rsidRPr="00183A6C" w:rsidRDefault="00FB4C65" w:rsidP="00FB4C65">
      <w:pPr>
        <w:rPr>
          <w:szCs w:val="28"/>
        </w:rPr>
      </w:pPr>
      <w:r w:rsidRPr="00183A6C">
        <w:rPr>
          <w:szCs w:val="28"/>
        </w:rPr>
        <w:t>Termíny sběru:</w:t>
      </w:r>
      <w:r w:rsidRPr="00183A6C">
        <w:rPr>
          <w:szCs w:val="28"/>
        </w:rPr>
        <w:tab/>
        <w:t xml:space="preserve">viz. </w:t>
      </w:r>
      <w:proofErr w:type="gramStart"/>
      <w:r w:rsidRPr="00183A6C">
        <w:rPr>
          <w:szCs w:val="28"/>
        </w:rPr>
        <w:t>tabulka</w:t>
      </w:r>
      <w:proofErr w:type="gramEnd"/>
      <w:r w:rsidRPr="00183A6C">
        <w:rPr>
          <w:szCs w:val="28"/>
        </w:rPr>
        <w:t>; od 8:</w:t>
      </w:r>
      <w:r w:rsidR="007F1F9A">
        <w:rPr>
          <w:szCs w:val="28"/>
        </w:rPr>
        <w:t>15</w:t>
      </w:r>
      <w:r w:rsidRPr="00183A6C">
        <w:rPr>
          <w:szCs w:val="28"/>
        </w:rPr>
        <w:t xml:space="preserve"> do 16:30 hodin</w:t>
      </w:r>
    </w:p>
    <w:p w14:paraId="095274CB" w14:textId="77777777" w:rsidR="00FB4C65" w:rsidRDefault="00FB4C65" w:rsidP="006F16A5">
      <w:pPr>
        <w:jc w:val="center"/>
        <w:rPr>
          <w:b/>
        </w:rPr>
      </w:pPr>
    </w:p>
    <w:p w14:paraId="43388E9E" w14:textId="33E6A969" w:rsidR="006F16A5" w:rsidRPr="00CF709B" w:rsidRDefault="006F16A5" w:rsidP="006F16A5">
      <w:pPr>
        <w:jc w:val="center"/>
        <w:rPr>
          <w:b/>
          <w:sz w:val="32"/>
          <w:szCs w:val="32"/>
          <w:u w:val="single"/>
        </w:rPr>
      </w:pPr>
      <w:r w:rsidRPr="00CF709B">
        <w:rPr>
          <w:b/>
          <w:sz w:val="32"/>
          <w:szCs w:val="32"/>
          <w:u w:val="single"/>
        </w:rPr>
        <w:t>2. pololetí 202</w:t>
      </w:r>
      <w:r w:rsidR="007F1F9A">
        <w:rPr>
          <w:b/>
          <w:sz w:val="32"/>
          <w:szCs w:val="32"/>
          <w:u w:val="single"/>
        </w:rPr>
        <w:t>4</w:t>
      </w:r>
      <w:bookmarkStart w:id="0" w:name="_GoBack"/>
      <w:bookmarkEnd w:id="0"/>
    </w:p>
    <w:p w14:paraId="42A133DC" w14:textId="77777777" w:rsidR="00CF709B" w:rsidRPr="006F16A5" w:rsidRDefault="00CF709B" w:rsidP="006F16A5">
      <w:pPr>
        <w:jc w:val="center"/>
        <w:rPr>
          <w:b/>
        </w:rPr>
      </w:pPr>
    </w:p>
    <w:p w14:paraId="059D3A3C" w14:textId="5070ADD0" w:rsidR="006F16A5" w:rsidRPr="00CF709B" w:rsidRDefault="006F16A5" w:rsidP="00CF709B">
      <w:pPr>
        <w:jc w:val="center"/>
        <w:rPr>
          <w:b/>
          <w:color w:val="FF0000"/>
          <w:u w:val="single"/>
        </w:rPr>
      </w:pPr>
      <w:r w:rsidRPr="00CF709B">
        <w:rPr>
          <w:b/>
          <w:color w:val="FF0000"/>
          <w:u w:val="single"/>
        </w:rPr>
        <w:t xml:space="preserve">datum sběru: </w:t>
      </w:r>
      <w:r w:rsidR="00FB4C65" w:rsidRPr="00CF709B">
        <w:rPr>
          <w:b/>
          <w:color w:val="FF0000"/>
          <w:u w:val="single"/>
        </w:rPr>
        <w:t>2</w:t>
      </w:r>
      <w:r w:rsidR="007F1F9A">
        <w:rPr>
          <w:b/>
          <w:color w:val="FF0000"/>
          <w:u w:val="single"/>
        </w:rPr>
        <w:t>1</w:t>
      </w:r>
      <w:r w:rsidRPr="00CF709B">
        <w:rPr>
          <w:b/>
          <w:color w:val="FF0000"/>
          <w:u w:val="single"/>
        </w:rPr>
        <w:t>.</w:t>
      </w:r>
      <w:r w:rsidR="00FB4C65" w:rsidRPr="00CF709B">
        <w:rPr>
          <w:b/>
          <w:color w:val="FF0000"/>
          <w:u w:val="single"/>
        </w:rPr>
        <w:t xml:space="preserve"> 9</w:t>
      </w:r>
      <w:r w:rsidRPr="00CF709B">
        <w:rPr>
          <w:b/>
          <w:color w:val="FF0000"/>
          <w:u w:val="single"/>
        </w:rPr>
        <w:t>.</w:t>
      </w:r>
      <w:r w:rsidR="00FB4C65" w:rsidRPr="00CF709B">
        <w:rPr>
          <w:b/>
          <w:color w:val="FF0000"/>
          <w:u w:val="single"/>
        </w:rPr>
        <w:t xml:space="preserve"> </w:t>
      </w:r>
      <w:r w:rsidRPr="00CF709B">
        <w:rPr>
          <w:b/>
          <w:color w:val="FF0000"/>
          <w:u w:val="single"/>
        </w:rPr>
        <w:t>202</w:t>
      </w:r>
      <w:r w:rsidR="007F1F9A">
        <w:rPr>
          <w:b/>
          <w:color w:val="FF0000"/>
          <w:u w:val="single"/>
        </w:rPr>
        <w:t>4</w:t>
      </w:r>
    </w:p>
    <w:p w14:paraId="7893904C" w14:textId="77777777" w:rsidR="006F16A5" w:rsidRDefault="006F16A5"/>
    <w:tbl>
      <w:tblPr>
        <w:tblW w:w="101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3"/>
        <w:gridCol w:w="6663"/>
        <w:gridCol w:w="1824"/>
      </w:tblGrid>
      <w:tr w:rsidR="00D7094F" w:rsidRPr="00D7094F" w14:paraId="796F0E67" w14:textId="77777777" w:rsidTr="00FB4C65">
        <w:trPr>
          <w:trHeight w:val="395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7FB6E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čas od</w:t>
            </w:r>
          </w:p>
        </w:tc>
        <w:tc>
          <w:tcPr>
            <w:tcW w:w="813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56268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čas do</w:t>
            </w:r>
          </w:p>
        </w:tc>
        <w:tc>
          <w:tcPr>
            <w:tcW w:w="6663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D1981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stanoviště kontejneru</w:t>
            </w:r>
          </w:p>
        </w:tc>
        <w:tc>
          <w:tcPr>
            <w:tcW w:w="182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64284F17" w14:textId="4C8B6583" w:rsidR="00D7094F" w:rsidRPr="00D7094F" w:rsidRDefault="00D7094F" w:rsidP="009D77CB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 xml:space="preserve">číslo </w:t>
            </w:r>
            <w:r w:rsidR="009D77CB">
              <w:rPr>
                <w:sz w:val="24"/>
              </w:rPr>
              <w:t>trasy</w:t>
            </w:r>
          </w:p>
        </w:tc>
      </w:tr>
      <w:tr w:rsidR="00D7094F" w:rsidRPr="00D7094F" w14:paraId="5EE64C81" w14:textId="77777777" w:rsidTr="00FB4C65">
        <w:trPr>
          <w:trHeight w:val="307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887895" w14:textId="77777777" w:rsidR="00D7094F" w:rsidRPr="00D7094F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8:15</w:t>
            </w:r>
          </w:p>
        </w:tc>
        <w:tc>
          <w:tcPr>
            <w:tcW w:w="813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86CD02" w14:textId="77777777" w:rsidR="00D7094F" w:rsidRPr="00D7094F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9:00</w:t>
            </w:r>
          </w:p>
        </w:tc>
        <w:tc>
          <w:tcPr>
            <w:tcW w:w="666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873C09C" w14:textId="37E88940" w:rsidR="00D7094F" w:rsidRPr="00D7094F" w:rsidRDefault="00A02313" w:rsidP="00A02313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 xml:space="preserve">Nýdecká u Bowlingu 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BB0F651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D7094F" w:rsidRPr="00D7094F" w14:paraId="004721A4" w14:textId="77777777" w:rsidTr="00FB4C65">
        <w:trPr>
          <w:trHeight w:val="292"/>
        </w:trPr>
        <w:tc>
          <w:tcPr>
            <w:tcW w:w="8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1BBD59" w14:textId="49AADAB8" w:rsidR="00D7094F" w:rsidRPr="00D7094F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9:</w:t>
            </w:r>
            <w:r w:rsidR="001C34AF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3BE468" w14:textId="77777777" w:rsidR="00D7094F" w:rsidRPr="00D7094F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10:30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7B66B55" w14:textId="6EE62A06" w:rsidR="00D7094F" w:rsidRPr="00D7094F" w:rsidRDefault="00A02313" w:rsidP="00D7094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7094F">
              <w:rPr>
                <w:rFonts w:ascii="Calibri" w:hAnsi="Calibri"/>
                <w:sz w:val="22"/>
                <w:szCs w:val="22"/>
              </w:rPr>
              <w:t>Karpentská</w:t>
            </w:r>
            <w:proofErr w:type="spellEnd"/>
            <w:r w:rsidRPr="00D7094F">
              <w:rPr>
                <w:rFonts w:ascii="Calibri" w:hAnsi="Calibri"/>
                <w:sz w:val="22"/>
                <w:szCs w:val="22"/>
              </w:rPr>
              <w:t xml:space="preserve"> - manipulační plocha pod rychlostní silnicí</w:t>
            </w:r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C4077F7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D7094F" w:rsidRPr="00D7094F" w14:paraId="3DD5B7B3" w14:textId="77777777" w:rsidTr="00FB4C65">
        <w:trPr>
          <w:trHeight w:val="292"/>
        </w:trPr>
        <w:tc>
          <w:tcPr>
            <w:tcW w:w="8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A00820" w14:textId="2BCD4C11" w:rsidR="00D7094F" w:rsidRPr="00D7094F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10:</w:t>
            </w:r>
            <w:r w:rsidR="001C34AF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6481EC" w14:textId="77777777" w:rsidR="00D7094F" w:rsidRPr="00D7094F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12:00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0D933D2" w14:textId="77777777" w:rsidR="00D7094F" w:rsidRPr="00D7094F" w:rsidRDefault="00D7094F" w:rsidP="00D7094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Bystřice střed - u viaduktu, za tratí</w:t>
            </w:r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7A5C725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D7094F" w:rsidRPr="00D7094F" w14:paraId="4C9CF6B9" w14:textId="77777777" w:rsidTr="00FB4C65">
        <w:trPr>
          <w:trHeight w:val="292"/>
        </w:trPr>
        <w:tc>
          <w:tcPr>
            <w:tcW w:w="8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56D8A1" w14:textId="61FBB485" w:rsidR="00D7094F" w:rsidRPr="00D7094F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13:</w:t>
            </w:r>
            <w:r w:rsidR="001C34A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C14EAA" w14:textId="77777777" w:rsidR="00D7094F" w:rsidRPr="00D7094F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14:30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AF38FC0" w14:textId="5E6E1C97" w:rsidR="00D7094F" w:rsidRPr="00D7094F" w:rsidRDefault="00C9388D" w:rsidP="00D709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</w:t>
            </w:r>
            <w:r w:rsidR="00D7094F" w:rsidRPr="00D7094F">
              <w:rPr>
                <w:rFonts w:ascii="Calibri" w:hAnsi="Calibri"/>
                <w:sz w:val="22"/>
                <w:szCs w:val="22"/>
              </w:rPr>
              <w:t>a Pasekách - u obchodu Hruška</w:t>
            </w:r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CDE70E0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D7094F" w:rsidRPr="00D7094F" w14:paraId="57832EC6" w14:textId="77777777" w:rsidTr="00FB4C65">
        <w:trPr>
          <w:trHeight w:val="307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60D579" w14:textId="424692C8" w:rsidR="00D7094F" w:rsidRPr="00D7094F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14:</w:t>
            </w:r>
            <w:r w:rsidR="001C34AF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EA4C3D" w14:textId="53203793" w:rsidR="00D7094F" w:rsidRPr="00D7094F" w:rsidRDefault="001C34AF" w:rsidP="007F1F9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16:</w:t>
            </w:r>
            <w:r w:rsidR="007F1F9A">
              <w:rPr>
                <w:rFonts w:ascii="Calibri" w:hAnsi="Calibri"/>
                <w:sz w:val="22"/>
                <w:szCs w:val="22"/>
              </w:rPr>
              <w:t>0</w:t>
            </w:r>
            <w:r w:rsidR="00D7094F" w:rsidRPr="00D7094F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07B8C5C" w14:textId="1A719F60" w:rsidR="00D7094F" w:rsidRPr="00D7094F" w:rsidRDefault="001C34AF" w:rsidP="00D7094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 xml:space="preserve">Bystřice - u smuteční síně ( pod </w:t>
            </w:r>
            <w:proofErr w:type="gramStart"/>
            <w:r w:rsidRPr="00D7094F">
              <w:rPr>
                <w:rFonts w:ascii="Calibri" w:hAnsi="Calibri"/>
                <w:sz w:val="22"/>
                <w:szCs w:val="22"/>
              </w:rPr>
              <w:t>hřbitovem )</w:t>
            </w:r>
            <w:proofErr w:type="gramEnd"/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EC49B35" w14:textId="0C995DCA" w:rsidR="00D7094F" w:rsidRPr="009D77CB" w:rsidRDefault="00D7094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D77CB">
              <w:rPr>
                <w:rFonts w:ascii="Calibri" w:hAnsi="Calibri"/>
                <w:sz w:val="22"/>
                <w:szCs w:val="22"/>
              </w:rPr>
              <w:t xml:space="preserve">1 </w:t>
            </w:r>
          </w:p>
        </w:tc>
      </w:tr>
    </w:tbl>
    <w:p w14:paraId="1082DF7C" w14:textId="77777777" w:rsidR="00FB4C65" w:rsidRDefault="00FB4C65" w:rsidP="00FB4C65"/>
    <w:p w14:paraId="3D4F6427" w14:textId="77777777" w:rsidR="00CF709B" w:rsidRDefault="00CF709B" w:rsidP="00FB4C65"/>
    <w:p w14:paraId="24C98FCF" w14:textId="7CDA5257" w:rsidR="00FB4C65" w:rsidRPr="00CF709B" w:rsidRDefault="00FB4C65" w:rsidP="00CF709B">
      <w:pPr>
        <w:jc w:val="center"/>
        <w:rPr>
          <w:b/>
          <w:color w:val="FF0000"/>
          <w:u w:val="single"/>
        </w:rPr>
      </w:pPr>
      <w:r w:rsidRPr="00CF709B">
        <w:rPr>
          <w:b/>
          <w:color w:val="FF0000"/>
          <w:u w:val="single"/>
        </w:rPr>
        <w:t xml:space="preserve">datum sběru: </w:t>
      </w:r>
      <w:r w:rsidR="007F1F9A">
        <w:rPr>
          <w:b/>
          <w:color w:val="FF0000"/>
          <w:u w:val="single"/>
        </w:rPr>
        <w:t>5</w:t>
      </w:r>
      <w:r w:rsidRPr="00CF709B">
        <w:rPr>
          <w:b/>
          <w:color w:val="FF0000"/>
          <w:u w:val="single"/>
        </w:rPr>
        <w:t>. 10. 202</w:t>
      </w:r>
      <w:r w:rsidR="007F1F9A">
        <w:rPr>
          <w:b/>
          <w:color w:val="FF0000"/>
          <w:u w:val="single"/>
        </w:rPr>
        <w:t>4</w:t>
      </w:r>
    </w:p>
    <w:p w14:paraId="243D36CD" w14:textId="77777777" w:rsidR="00FB4C65" w:rsidRDefault="00FB4C65" w:rsidP="00FB4C65"/>
    <w:tbl>
      <w:tblPr>
        <w:tblW w:w="101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3"/>
        <w:gridCol w:w="6663"/>
        <w:gridCol w:w="1824"/>
      </w:tblGrid>
      <w:tr w:rsidR="00FB4C65" w:rsidRPr="00D7094F" w14:paraId="10C6F29C" w14:textId="77777777" w:rsidTr="00FB4C65">
        <w:trPr>
          <w:trHeight w:val="395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B7D46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čas od</w:t>
            </w:r>
          </w:p>
        </w:tc>
        <w:tc>
          <w:tcPr>
            <w:tcW w:w="813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9BEE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čas do</w:t>
            </w:r>
          </w:p>
        </w:tc>
        <w:tc>
          <w:tcPr>
            <w:tcW w:w="6663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7C776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stanoviště kontejneru</w:t>
            </w:r>
          </w:p>
        </w:tc>
        <w:tc>
          <w:tcPr>
            <w:tcW w:w="182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758BD713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 xml:space="preserve">číslo </w:t>
            </w:r>
            <w:r>
              <w:rPr>
                <w:sz w:val="24"/>
              </w:rPr>
              <w:t>trasy</w:t>
            </w:r>
          </w:p>
        </w:tc>
      </w:tr>
      <w:tr w:rsidR="00FB4C65" w:rsidRPr="00D7094F" w14:paraId="63E8A36A" w14:textId="77777777" w:rsidTr="00FB4C65">
        <w:trPr>
          <w:trHeight w:val="292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7897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8:15</w:t>
            </w:r>
          </w:p>
        </w:tc>
        <w:tc>
          <w:tcPr>
            <w:tcW w:w="813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1685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9:00</w:t>
            </w:r>
          </w:p>
        </w:tc>
        <w:tc>
          <w:tcPr>
            <w:tcW w:w="666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2A1BD" w14:textId="3BAED572" w:rsidR="00FB4C65" w:rsidRPr="00D7094F" w:rsidRDefault="00FB4C65" w:rsidP="007F1F9A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 xml:space="preserve">Na Pasekách - aut. </w:t>
            </w:r>
            <w:proofErr w:type="gramStart"/>
            <w:r w:rsidR="007F1F9A">
              <w:rPr>
                <w:rFonts w:ascii="Calibri" w:hAnsi="Calibri"/>
                <w:sz w:val="22"/>
                <w:szCs w:val="22"/>
              </w:rPr>
              <w:t>z</w:t>
            </w:r>
            <w:r w:rsidRPr="00D7094F">
              <w:rPr>
                <w:rFonts w:ascii="Calibri" w:hAnsi="Calibri"/>
                <w:sz w:val="22"/>
                <w:szCs w:val="22"/>
              </w:rPr>
              <w:t>astávka</w:t>
            </w:r>
            <w:proofErr w:type="gramEnd"/>
            <w:r w:rsidRPr="00D7094F">
              <w:rPr>
                <w:rFonts w:ascii="Calibri" w:hAnsi="Calibri"/>
                <w:sz w:val="22"/>
                <w:szCs w:val="22"/>
              </w:rPr>
              <w:t xml:space="preserve"> na Křivé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2833BD0F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FB4C65" w:rsidRPr="00D7094F" w14:paraId="3DE3A795" w14:textId="77777777" w:rsidTr="00FB4C65">
        <w:trPr>
          <w:trHeight w:val="292"/>
        </w:trPr>
        <w:tc>
          <w:tcPr>
            <w:tcW w:w="8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3209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9: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37E88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10:00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9D32A" w14:textId="77777777" w:rsidR="00FB4C65" w:rsidRPr="00D7094F" w:rsidRDefault="00FB4C65" w:rsidP="00912046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 xml:space="preserve">Na Císařské - plocha u žel. </w:t>
            </w:r>
            <w:proofErr w:type="gramStart"/>
            <w:r w:rsidRPr="00D7094F">
              <w:rPr>
                <w:rFonts w:ascii="Calibri" w:hAnsi="Calibri"/>
                <w:sz w:val="22"/>
                <w:szCs w:val="22"/>
              </w:rPr>
              <w:t>přejezdu</w:t>
            </w:r>
            <w:proofErr w:type="gramEnd"/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7A26CF17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FB4C65" w:rsidRPr="00D7094F" w14:paraId="4047ABC3" w14:textId="77777777" w:rsidTr="00FB4C65">
        <w:trPr>
          <w:trHeight w:val="292"/>
        </w:trPr>
        <w:tc>
          <w:tcPr>
            <w:tcW w:w="8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9716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10: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F092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11:00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9F91C" w14:textId="77777777" w:rsidR="00FB4C65" w:rsidRPr="00D7094F" w:rsidRDefault="00FB4C65" w:rsidP="00912046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V Pasekách - točna</w:t>
            </w:r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7146B2D6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FB4C65" w:rsidRPr="00D7094F" w14:paraId="2E9F0F9F" w14:textId="77777777" w:rsidTr="00FB4C65">
        <w:trPr>
          <w:trHeight w:val="292"/>
        </w:trPr>
        <w:tc>
          <w:tcPr>
            <w:tcW w:w="8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099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11: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04F5F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12:00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1B56C" w14:textId="77777777" w:rsidR="00FB4C65" w:rsidRPr="00D7094F" w:rsidRDefault="00FB4C65" w:rsidP="00912046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 xml:space="preserve">Suchý - křižovatka </w:t>
            </w:r>
            <w:proofErr w:type="spellStart"/>
            <w:r w:rsidRPr="00D7094F">
              <w:rPr>
                <w:rFonts w:ascii="Calibri" w:hAnsi="Calibri"/>
                <w:sz w:val="22"/>
                <w:szCs w:val="22"/>
              </w:rPr>
              <w:t>Kuližy</w:t>
            </w:r>
            <w:proofErr w:type="spellEnd"/>
            <w:r w:rsidRPr="00D7094F">
              <w:rPr>
                <w:rFonts w:ascii="Calibri" w:hAnsi="Calibri"/>
                <w:sz w:val="22"/>
                <w:szCs w:val="22"/>
              </w:rPr>
              <w:t xml:space="preserve"> ( před </w:t>
            </w:r>
            <w:proofErr w:type="gramStart"/>
            <w:r w:rsidRPr="00D7094F">
              <w:rPr>
                <w:rFonts w:ascii="Calibri" w:hAnsi="Calibri"/>
                <w:sz w:val="22"/>
                <w:szCs w:val="22"/>
              </w:rPr>
              <w:t>konečnou )</w:t>
            </w:r>
            <w:proofErr w:type="gramEnd"/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0A59B5C5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FB4C65" w:rsidRPr="00D7094F" w14:paraId="53C8BC52" w14:textId="77777777" w:rsidTr="00FB4C65">
        <w:trPr>
          <w:trHeight w:val="292"/>
        </w:trPr>
        <w:tc>
          <w:tcPr>
            <w:tcW w:w="81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8FCF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13:</w:t>
            </w: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9F3C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14:00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57B2FE" w14:textId="77777777" w:rsidR="00FB4C65" w:rsidRPr="00D7094F" w:rsidRDefault="00FB4C65" w:rsidP="00912046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Farské</w:t>
            </w:r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557A66DB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FB4C65" w:rsidRPr="00D7094F" w14:paraId="346A7711" w14:textId="77777777" w:rsidTr="00FB4C65">
        <w:trPr>
          <w:trHeight w:val="307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B31F" w14:textId="77777777" w:rsidR="00FB4C65" w:rsidRPr="00D7094F" w:rsidRDefault="00FB4C65" w:rsidP="009120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14:50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D84FB" w14:textId="3D956636" w:rsidR="00FB4C65" w:rsidRDefault="00FB4C65" w:rsidP="007F1F9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16:</w:t>
            </w:r>
            <w:r w:rsidR="007F1F9A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34710" w14:textId="77777777" w:rsidR="00FB4C65" w:rsidRPr="00D7094F" w:rsidRDefault="00FB4C65" w:rsidP="00912046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 xml:space="preserve">Bystřice - u smuteční síně ( pod </w:t>
            </w:r>
            <w:proofErr w:type="gramStart"/>
            <w:r w:rsidRPr="00D7094F">
              <w:rPr>
                <w:rFonts w:ascii="Calibri" w:hAnsi="Calibri"/>
                <w:sz w:val="22"/>
                <w:szCs w:val="22"/>
              </w:rPr>
              <w:t>hřbitovem )</w:t>
            </w:r>
            <w:proofErr w:type="gramEnd"/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DF9D4EE" w14:textId="77777777" w:rsidR="00FB4C65" w:rsidRPr="00D7094F" w:rsidRDefault="00FB4C65" w:rsidP="009120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0B4A9B99" w14:textId="77777777" w:rsidR="00FB4C65" w:rsidRDefault="00FB4C65" w:rsidP="00FB4C65"/>
    <w:p w14:paraId="31F328B3" w14:textId="77777777" w:rsidR="00FB4C65" w:rsidRDefault="00FB4C65" w:rsidP="00FB4C65">
      <w:pPr>
        <w:rPr>
          <w:b/>
          <w:sz w:val="26"/>
          <w:szCs w:val="26"/>
        </w:rPr>
      </w:pPr>
    </w:p>
    <w:p w14:paraId="39420F50" w14:textId="77777777" w:rsidR="00CF709B" w:rsidRDefault="00CF709B" w:rsidP="00FB4C65">
      <w:pPr>
        <w:rPr>
          <w:b/>
          <w:sz w:val="26"/>
          <w:szCs w:val="26"/>
        </w:rPr>
      </w:pPr>
    </w:p>
    <w:p w14:paraId="2809FAE8" w14:textId="77777777" w:rsidR="00FB4C65" w:rsidRPr="00FB4C65" w:rsidRDefault="00FB4C65" w:rsidP="00FB4C65">
      <w:pPr>
        <w:rPr>
          <w:b/>
          <w:sz w:val="26"/>
          <w:szCs w:val="26"/>
        </w:rPr>
      </w:pPr>
      <w:r w:rsidRPr="00FB4C65">
        <w:rPr>
          <w:b/>
          <w:sz w:val="26"/>
          <w:szCs w:val="26"/>
        </w:rPr>
        <w:t>Provádíme sběr těchto nebezpečných odpadů:</w:t>
      </w:r>
    </w:p>
    <w:p w14:paraId="21EB6DBA" w14:textId="77777777" w:rsidR="00FB4C65" w:rsidRPr="00FB4C65" w:rsidRDefault="00FB4C65" w:rsidP="00FB4C65">
      <w:pPr>
        <w:rPr>
          <w:sz w:val="26"/>
          <w:szCs w:val="26"/>
        </w:rPr>
      </w:pPr>
      <w:r w:rsidRPr="00FB4C65">
        <w:rPr>
          <w:sz w:val="26"/>
          <w:szCs w:val="26"/>
        </w:rPr>
        <w:t>Barvy a ředidla včetně obalů jimi znečištěných, lepidla a pryskyřice, kyseliny a hydroxidy, čistící a odmašťovací prostředky, oleje (mimo potravinářských), fotochemikálie, zahradní chemie (zejména pesticidy), monočlánky a autobaterie, zářivky a výbojky, obaly se zbytky chemikálií, rtuťové teploměry, léky a léčiva, ledničky, mrazničky, hasicí přístroje s obsahem freonů, televizory, rádia a počítače.</w:t>
      </w:r>
    </w:p>
    <w:p w14:paraId="5FDD2B12" w14:textId="77777777" w:rsidR="00FB4C65" w:rsidRPr="00FB4C65" w:rsidRDefault="00FB4C65" w:rsidP="00FB4C65">
      <w:pPr>
        <w:rPr>
          <w:sz w:val="26"/>
          <w:szCs w:val="26"/>
        </w:rPr>
      </w:pPr>
    </w:p>
    <w:p w14:paraId="42CA3BB6" w14:textId="77777777" w:rsidR="00FB4C65" w:rsidRPr="00FB4C65" w:rsidRDefault="00FB4C65" w:rsidP="00FB4C65">
      <w:pPr>
        <w:rPr>
          <w:sz w:val="26"/>
          <w:szCs w:val="26"/>
        </w:rPr>
      </w:pPr>
      <w:r w:rsidRPr="00FB4C65">
        <w:rPr>
          <w:sz w:val="26"/>
          <w:szCs w:val="26"/>
        </w:rPr>
        <w:t xml:space="preserve">Současně provádíme do dalšího kontejneru sběr objemných odpadů. Mezi objemný odpad patří díly nábytku, plastové díly a nádoby, matrace, sporáky, pračky aj. </w:t>
      </w:r>
    </w:p>
    <w:p w14:paraId="63619DB7" w14:textId="77777777" w:rsidR="00FB4C65" w:rsidRPr="00FB4C65" w:rsidRDefault="00FB4C65" w:rsidP="00FB4C65">
      <w:pPr>
        <w:rPr>
          <w:sz w:val="26"/>
          <w:szCs w:val="26"/>
        </w:rPr>
      </w:pPr>
    </w:p>
    <w:p w14:paraId="07C44CE0" w14:textId="32EC6533" w:rsidR="00FB4C65" w:rsidRPr="00FB4C65" w:rsidRDefault="00FB4C65" w:rsidP="00FB4C65">
      <w:pPr>
        <w:rPr>
          <w:sz w:val="26"/>
          <w:szCs w:val="26"/>
        </w:rPr>
      </w:pPr>
      <w:r w:rsidRPr="00FB4C65">
        <w:rPr>
          <w:sz w:val="26"/>
          <w:szCs w:val="26"/>
        </w:rPr>
        <w:t>Svoz je určen pro občany obce Bystřice a vlastníky objektů určených k rodinné rekreaci.</w:t>
      </w:r>
    </w:p>
    <w:sectPr w:rsidR="00FB4C65" w:rsidRPr="00FB4C65" w:rsidSect="006F16A5">
      <w:pgSz w:w="11906" w:h="16838"/>
      <w:pgMar w:top="284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9F"/>
    <w:rsid w:val="00020E9E"/>
    <w:rsid w:val="00183A6C"/>
    <w:rsid w:val="001A41AE"/>
    <w:rsid w:val="001B5D1C"/>
    <w:rsid w:val="001C34AF"/>
    <w:rsid w:val="001F17A4"/>
    <w:rsid w:val="00252D75"/>
    <w:rsid w:val="002B1875"/>
    <w:rsid w:val="003B0E84"/>
    <w:rsid w:val="003D1908"/>
    <w:rsid w:val="003F75D7"/>
    <w:rsid w:val="00431770"/>
    <w:rsid w:val="00476618"/>
    <w:rsid w:val="00494801"/>
    <w:rsid w:val="00497387"/>
    <w:rsid w:val="00551798"/>
    <w:rsid w:val="00585226"/>
    <w:rsid w:val="0062500A"/>
    <w:rsid w:val="006F16A5"/>
    <w:rsid w:val="007F1F9A"/>
    <w:rsid w:val="00807B1A"/>
    <w:rsid w:val="008154A9"/>
    <w:rsid w:val="00862B3B"/>
    <w:rsid w:val="00882623"/>
    <w:rsid w:val="008E2F73"/>
    <w:rsid w:val="008E680E"/>
    <w:rsid w:val="009D77CB"/>
    <w:rsid w:val="00A02313"/>
    <w:rsid w:val="00AE777C"/>
    <w:rsid w:val="00B36675"/>
    <w:rsid w:val="00B84948"/>
    <w:rsid w:val="00BF1BAF"/>
    <w:rsid w:val="00C9388D"/>
    <w:rsid w:val="00CE49AE"/>
    <w:rsid w:val="00CF709B"/>
    <w:rsid w:val="00D7094F"/>
    <w:rsid w:val="00DD6D95"/>
    <w:rsid w:val="00DE5D33"/>
    <w:rsid w:val="00DF0E9C"/>
    <w:rsid w:val="00EA7921"/>
    <w:rsid w:val="00F20E3C"/>
    <w:rsid w:val="00F235BD"/>
    <w:rsid w:val="00F27D9F"/>
    <w:rsid w:val="00F6156C"/>
    <w:rsid w:val="00FB4C65"/>
    <w:rsid w:val="00FD0569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429E9"/>
  <w15:docId w15:val="{E8595A0B-D11D-4E03-8C2B-CFAF146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C65"/>
    <w:rPr>
      <w:sz w:val="28"/>
      <w:szCs w:val="24"/>
    </w:rPr>
  </w:style>
  <w:style w:type="paragraph" w:styleId="Nadpis1">
    <w:name w:val="heading 1"/>
    <w:basedOn w:val="Normln"/>
    <w:next w:val="Normln"/>
    <w:link w:val="Nadpis1Char"/>
    <w:qFormat/>
    <w:rsid w:val="00F27D9F"/>
    <w:pPr>
      <w:keepNext/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F27D9F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F27D9F"/>
    <w:pPr>
      <w:keepNext/>
      <w:outlineLvl w:val="2"/>
    </w:pPr>
  </w:style>
  <w:style w:type="paragraph" w:styleId="Nadpis4">
    <w:name w:val="heading 4"/>
    <w:basedOn w:val="Normln"/>
    <w:next w:val="Normln"/>
    <w:link w:val="Nadpis4Char"/>
    <w:qFormat/>
    <w:rsid w:val="00F27D9F"/>
    <w:pPr>
      <w:keepNext/>
      <w:jc w:val="center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7D9F"/>
    <w:rPr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F27D9F"/>
    <w:rPr>
      <w:b/>
      <w:bCs/>
      <w:sz w:val="28"/>
      <w:szCs w:val="24"/>
      <w:u w:val="single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rsid w:val="00F27D9F"/>
    <w:rPr>
      <w:sz w:val="28"/>
      <w:szCs w:val="24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rsid w:val="00F27D9F"/>
    <w:rPr>
      <w:sz w:val="28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rsid w:val="00F27D9F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27D9F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semiHidden/>
    <w:unhideWhenUsed/>
    <w:rsid w:val="00F27D9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27D9F"/>
    <w:rPr>
      <w:sz w:val="28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8154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54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F1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Ondraszek</dc:creator>
  <cp:lastModifiedBy>Marcela Mrózková</cp:lastModifiedBy>
  <cp:revision>2</cp:revision>
  <cp:lastPrinted>2021-12-03T08:28:00Z</cp:lastPrinted>
  <dcterms:created xsi:type="dcterms:W3CDTF">2024-09-16T10:27:00Z</dcterms:created>
  <dcterms:modified xsi:type="dcterms:W3CDTF">2024-09-16T10:27:00Z</dcterms:modified>
</cp:coreProperties>
</file>